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C8DD" w14:textId="77777777" w:rsidR="00797A26" w:rsidRDefault="00797A26"/>
    <w:p w14:paraId="4C8650EB" w14:textId="77777777" w:rsidR="005E5882" w:rsidRDefault="005E5882" w:rsidP="00FC3AD0">
      <w:pPr>
        <w:jc w:val="center"/>
        <w:rPr>
          <w:rFonts w:asciiTheme="minorBidi" w:hAnsiTheme="minorBidi"/>
          <w:color w:val="215E99" w:themeColor="text2" w:themeTint="BF"/>
          <w:sz w:val="28"/>
          <w:szCs w:val="28"/>
          <w:u w:val="single"/>
        </w:rPr>
      </w:pPr>
    </w:p>
    <w:p w14:paraId="6B7DD9AE" w14:textId="77777777" w:rsidR="005E5882" w:rsidRDefault="005E5882" w:rsidP="00FC3AD0">
      <w:pPr>
        <w:jc w:val="center"/>
        <w:rPr>
          <w:rFonts w:asciiTheme="minorBidi" w:hAnsiTheme="minorBidi"/>
          <w:color w:val="215E99" w:themeColor="text2" w:themeTint="BF"/>
          <w:sz w:val="28"/>
          <w:szCs w:val="28"/>
          <w:u w:val="single"/>
        </w:rPr>
      </w:pPr>
    </w:p>
    <w:p w14:paraId="2D16ACB0" w14:textId="23A42721" w:rsidR="00797A26" w:rsidRDefault="00FC3AD0" w:rsidP="00FC3AD0">
      <w:pPr>
        <w:jc w:val="center"/>
        <w:rPr>
          <w:rFonts w:asciiTheme="minorBidi" w:hAnsiTheme="minorBidi"/>
          <w:color w:val="215E99" w:themeColor="text2" w:themeTint="BF"/>
          <w:sz w:val="28"/>
          <w:szCs w:val="28"/>
          <w:u w:val="single"/>
        </w:rPr>
      </w:pPr>
      <w:r w:rsidRPr="008C62B8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>F</w:t>
      </w:r>
      <w:r w:rsidR="008C62B8" w:rsidRPr="008C62B8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>eedback f</w:t>
      </w:r>
      <w:r w:rsidR="005E5882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>rom</w:t>
      </w:r>
      <w:r w:rsidRPr="008C62B8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 xml:space="preserve"> </w:t>
      </w:r>
      <w:r w:rsidR="005E5882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 xml:space="preserve">key </w:t>
      </w:r>
      <w:r w:rsidR="008C62B8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>clinical</w:t>
      </w:r>
      <w:r w:rsidRPr="008C62B8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 xml:space="preserve"> specialties within the </w:t>
      </w:r>
      <w:r w:rsidR="008C62B8" w:rsidRPr="008C62B8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>t</w:t>
      </w:r>
      <w:r w:rsidRPr="008C62B8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 xml:space="preserve">rust that </w:t>
      </w:r>
      <w:r w:rsidR="005E5882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>use</w:t>
      </w:r>
      <w:r w:rsidR="008C62B8" w:rsidRPr="008C62B8">
        <w:rPr>
          <w:rFonts w:asciiTheme="minorBidi" w:hAnsiTheme="minorBidi"/>
          <w:color w:val="215E99" w:themeColor="text2" w:themeTint="BF"/>
          <w:sz w:val="28"/>
          <w:szCs w:val="28"/>
          <w:u w:val="single"/>
        </w:rPr>
        <w:t xml:space="preserve"> IR services</w:t>
      </w:r>
    </w:p>
    <w:p w14:paraId="11A7AA72" w14:textId="77777777" w:rsidR="005E5882" w:rsidRDefault="005E5882" w:rsidP="00FC3AD0">
      <w:pPr>
        <w:jc w:val="center"/>
        <w:rPr>
          <w:rFonts w:asciiTheme="minorBidi" w:hAnsiTheme="minorBidi"/>
          <w:color w:val="215E99" w:themeColor="text2" w:themeTint="BF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E5882" w14:paraId="149DCA01" w14:textId="77777777" w:rsidTr="005E5882">
        <w:trPr>
          <w:trHeight w:val="801"/>
        </w:trPr>
        <w:tc>
          <w:tcPr>
            <w:tcW w:w="3114" w:type="dxa"/>
          </w:tcPr>
          <w:p w14:paraId="2D5DB388" w14:textId="77777777" w:rsidR="005E5882" w:rsidRDefault="005E5882" w:rsidP="00FC3AD0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1F440644" w14:textId="200650FD" w:rsidR="005E5882" w:rsidRDefault="005E5882" w:rsidP="00FC3AD0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  <w:r w:rsidRPr="005E5882"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  <w:t>Clinical Specialty</w:t>
            </w:r>
          </w:p>
          <w:p w14:paraId="031B2856" w14:textId="6A251EE8" w:rsidR="005E5882" w:rsidRPr="005E5882" w:rsidRDefault="005E5882" w:rsidP="00FC3AD0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7342" w:type="dxa"/>
          </w:tcPr>
          <w:p w14:paraId="43E71F05" w14:textId="77777777" w:rsidR="005E5882" w:rsidRPr="005E5882" w:rsidRDefault="005E5882" w:rsidP="00FC3AD0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</w:tc>
      </w:tr>
      <w:tr w:rsidR="005E5882" w14:paraId="5954C4D3" w14:textId="77777777" w:rsidTr="005E5882">
        <w:trPr>
          <w:trHeight w:val="1097"/>
        </w:trPr>
        <w:tc>
          <w:tcPr>
            <w:tcW w:w="3114" w:type="dxa"/>
            <w:vAlign w:val="center"/>
          </w:tcPr>
          <w:p w14:paraId="045B41EA" w14:textId="406348E1" w:rsidR="005E5882" w:rsidRPr="005E5882" w:rsidRDefault="005E588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  <w:r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  <w:t>Name of person filling in this form</w:t>
            </w:r>
          </w:p>
        </w:tc>
        <w:tc>
          <w:tcPr>
            <w:tcW w:w="7342" w:type="dxa"/>
          </w:tcPr>
          <w:p w14:paraId="3BFC4E4D" w14:textId="77777777" w:rsidR="005E5882" w:rsidRPr="005E5882" w:rsidRDefault="005E5882" w:rsidP="00FC3AD0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</w:tc>
      </w:tr>
      <w:tr w:rsidR="005E5882" w14:paraId="11416A79" w14:textId="77777777" w:rsidTr="005E5882">
        <w:trPr>
          <w:trHeight w:val="984"/>
        </w:trPr>
        <w:tc>
          <w:tcPr>
            <w:tcW w:w="3114" w:type="dxa"/>
            <w:vAlign w:val="center"/>
          </w:tcPr>
          <w:p w14:paraId="240FBF3A" w14:textId="34E5CDBA" w:rsidR="005E5882" w:rsidRPr="005E5882" w:rsidRDefault="005E588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  <w:r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  <w:t>Job title of person filling in this form</w:t>
            </w:r>
          </w:p>
        </w:tc>
        <w:tc>
          <w:tcPr>
            <w:tcW w:w="7342" w:type="dxa"/>
          </w:tcPr>
          <w:p w14:paraId="0B27CF1E" w14:textId="77777777" w:rsidR="005E5882" w:rsidRPr="005E5882" w:rsidRDefault="005E5882" w:rsidP="00FC3AD0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</w:tc>
      </w:tr>
      <w:tr w:rsidR="005E5882" w14:paraId="320C8444" w14:textId="77777777" w:rsidTr="005E5882">
        <w:tc>
          <w:tcPr>
            <w:tcW w:w="3114" w:type="dxa"/>
            <w:vAlign w:val="center"/>
          </w:tcPr>
          <w:p w14:paraId="1CB900F3" w14:textId="77777777" w:rsidR="005E5882" w:rsidRDefault="005E588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6D616F4D" w14:textId="3A1017CE" w:rsidR="005E5882" w:rsidRDefault="005E588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  <w:r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  <w:t>Describe what you value most about the trust’s Interventional Radiology service</w:t>
            </w:r>
          </w:p>
          <w:p w14:paraId="56230D73" w14:textId="77777777" w:rsidR="005E5882" w:rsidRDefault="005E588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56DCC6A5" w14:textId="77777777" w:rsidR="005E5882" w:rsidRDefault="005E588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24FA9336" w14:textId="77777777" w:rsidR="00425D22" w:rsidRDefault="00425D2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79398F87" w14:textId="77777777" w:rsidR="00425D22" w:rsidRDefault="00425D2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159E5CC1" w14:textId="77777777" w:rsidR="00425D22" w:rsidRPr="005E5882" w:rsidRDefault="00425D2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7342" w:type="dxa"/>
          </w:tcPr>
          <w:p w14:paraId="775925D0" w14:textId="77777777" w:rsidR="005E5882" w:rsidRPr="005E5882" w:rsidRDefault="005E5882" w:rsidP="00FC3AD0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</w:tc>
      </w:tr>
      <w:tr w:rsidR="005E5882" w14:paraId="59F6F91F" w14:textId="77777777" w:rsidTr="005E5882">
        <w:tc>
          <w:tcPr>
            <w:tcW w:w="3114" w:type="dxa"/>
            <w:vAlign w:val="center"/>
          </w:tcPr>
          <w:p w14:paraId="38600DBE" w14:textId="77777777" w:rsidR="005E5882" w:rsidRDefault="005E588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7C1AC68C" w14:textId="6F9372FA" w:rsidR="005E5882" w:rsidRDefault="005E588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  <w:r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  <w:t>Describe where the trust’s Interventional Radiology service brings most value to your patients</w:t>
            </w:r>
          </w:p>
          <w:p w14:paraId="70E57C3E" w14:textId="77777777" w:rsidR="005E5882" w:rsidRDefault="005E588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43FC69A2" w14:textId="77777777" w:rsidR="00425D22" w:rsidRDefault="00425D2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0A6B1C3F" w14:textId="77777777" w:rsidR="00425D22" w:rsidRDefault="00425D2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2D36A3C2" w14:textId="77777777" w:rsidR="00425D22" w:rsidRDefault="00425D2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253AE72B" w14:textId="77777777" w:rsidR="005E5882" w:rsidRPr="005E5882" w:rsidRDefault="005E5882" w:rsidP="005E588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7342" w:type="dxa"/>
          </w:tcPr>
          <w:p w14:paraId="5FC31484" w14:textId="77777777" w:rsidR="005E5882" w:rsidRPr="005E5882" w:rsidRDefault="005E5882" w:rsidP="00FC3AD0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</w:tc>
      </w:tr>
      <w:tr w:rsidR="005E5882" w14:paraId="38C024F4" w14:textId="77777777" w:rsidTr="00425D22">
        <w:tc>
          <w:tcPr>
            <w:tcW w:w="3114" w:type="dxa"/>
            <w:vAlign w:val="center"/>
          </w:tcPr>
          <w:p w14:paraId="5EFB3DAF" w14:textId="77777777" w:rsidR="00425D22" w:rsidRDefault="00425D22" w:rsidP="00425D2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7C4F2845" w14:textId="32D98CCC" w:rsidR="005E5882" w:rsidRDefault="005E5882" w:rsidP="00425D2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  <w:r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  <w:t>Describe two areas where your team feel the trust’s Interventional Radiology service could improve</w:t>
            </w:r>
          </w:p>
          <w:p w14:paraId="613A31D8" w14:textId="77777777" w:rsidR="00425D22" w:rsidRDefault="00425D22" w:rsidP="00425D2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0E7C84D0" w14:textId="77777777" w:rsidR="00425D22" w:rsidRDefault="00425D22" w:rsidP="00425D2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45C8DE62" w14:textId="77777777" w:rsidR="00425D22" w:rsidRDefault="00425D22" w:rsidP="00425D2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3E3364A9" w14:textId="77777777" w:rsidR="00425D22" w:rsidRDefault="00425D22" w:rsidP="00425D22">
            <w:pPr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48787670" w14:textId="77777777" w:rsidR="005E5882" w:rsidRDefault="005E5882" w:rsidP="00425D2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  <w:p w14:paraId="72C00D0D" w14:textId="77777777" w:rsidR="005E5882" w:rsidRPr="005E5882" w:rsidRDefault="005E5882" w:rsidP="00425D22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7342" w:type="dxa"/>
          </w:tcPr>
          <w:p w14:paraId="4CC1900D" w14:textId="77777777" w:rsidR="005E5882" w:rsidRPr="005E5882" w:rsidRDefault="005E5882" w:rsidP="00FC3AD0">
            <w:pPr>
              <w:jc w:val="center"/>
              <w:rPr>
                <w:rFonts w:asciiTheme="minorBidi" w:hAnsiTheme="minorBidi"/>
                <w:color w:val="215E99" w:themeColor="text2" w:themeTint="BF"/>
                <w:sz w:val="24"/>
                <w:szCs w:val="24"/>
              </w:rPr>
            </w:pPr>
          </w:p>
        </w:tc>
      </w:tr>
    </w:tbl>
    <w:p w14:paraId="2D44E39C" w14:textId="77777777" w:rsidR="00583503" w:rsidRPr="00583503" w:rsidRDefault="00583503" w:rsidP="00583503"/>
    <w:sectPr w:rsidR="00583503" w:rsidRPr="00583503" w:rsidSect="005E588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DE3B" w14:textId="77777777" w:rsidR="00145147" w:rsidRDefault="00145147" w:rsidP="00797A26">
      <w:pPr>
        <w:spacing w:after="0" w:line="240" w:lineRule="auto"/>
      </w:pPr>
      <w:r>
        <w:separator/>
      </w:r>
    </w:p>
  </w:endnote>
  <w:endnote w:type="continuationSeparator" w:id="0">
    <w:p w14:paraId="47F23821" w14:textId="77777777" w:rsidR="00145147" w:rsidRDefault="00145147" w:rsidP="0079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D110" w14:textId="77777777" w:rsidR="00145147" w:rsidRDefault="00145147" w:rsidP="00797A26">
      <w:pPr>
        <w:spacing w:after="0" w:line="240" w:lineRule="auto"/>
      </w:pPr>
      <w:r>
        <w:separator/>
      </w:r>
    </w:p>
  </w:footnote>
  <w:footnote w:type="continuationSeparator" w:id="0">
    <w:p w14:paraId="3B04E2E2" w14:textId="77777777" w:rsidR="00145147" w:rsidRDefault="00145147" w:rsidP="0079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65F88" w14:textId="51E199F7" w:rsidR="00797A26" w:rsidRDefault="00797A26">
    <w:pPr>
      <w:pStyle w:val="Header"/>
    </w:pPr>
    <w:r w:rsidRPr="00417861">
      <w:rPr>
        <w:noProof/>
        <w:lang w:eastAsia="en-GB"/>
      </w:rPr>
      <w:drawing>
        <wp:anchor distT="152400" distB="152400" distL="152400" distR="152400" simplePos="0" relativeHeight="251659264" behindDoc="1" locked="0" layoutInCell="1" allowOverlap="1" wp14:anchorId="56DC8BD2" wp14:editId="25E8D3A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791325" cy="1137285"/>
          <wp:effectExtent l="0" t="0" r="9525" b="5715"/>
          <wp:wrapNone/>
          <wp:docPr id="988881926" name="Picture 988881926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325" cy="11372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76441"/>
    <w:multiLevelType w:val="hybridMultilevel"/>
    <w:tmpl w:val="685E7BAC"/>
    <w:lvl w:ilvl="0" w:tplc="BA001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40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26"/>
    <w:rsid w:val="00036E96"/>
    <w:rsid w:val="00057F44"/>
    <w:rsid w:val="000C7429"/>
    <w:rsid w:val="00145147"/>
    <w:rsid w:val="0015604B"/>
    <w:rsid w:val="001E52E8"/>
    <w:rsid w:val="002D2D50"/>
    <w:rsid w:val="002D6BE4"/>
    <w:rsid w:val="002E0ED3"/>
    <w:rsid w:val="003027F3"/>
    <w:rsid w:val="003709AE"/>
    <w:rsid w:val="00425D22"/>
    <w:rsid w:val="005172AB"/>
    <w:rsid w:val="00546E82"/>
    <w:rsid w:val="00583503"/>
    <w:rsid w:val="005A2A4C"/>
    <w:rsid w:val="005E5882"/>
    <w:rsid w:val="00626655"/>
    <w:rsid w:val="00696855"/>
    <w:rsid w:val="0077360B"/>
    <w:rsid w:val="00797A26"/>
    <w:rsid w:val="007E038F"/>
    <w:rsid w:val="00870748"/>
    <w:rsid w:val="008C62B8"/>
    <w:rsid w:val="008F1AFD"/>
    <w:rsid w:val="0093523D"/>
    <w:rsid w:val="009706D9"/>
    <w:rsid w:val="00A34DE1"/>
    <w:rsid w:val="00A549B0"/>
    <w:rsid w:val="00A85ADC"/>
    <w:rsid w:val="00AD2E99"/>
    <w:rsid w:val="00B50E67"/>
    <w:rsid w:val="00BD07F5"/>
    <w:rsid w:val="00D30F9F"/>
    <w:rsid w:val="00E15528"/>
    <w:rsid w:val="00F57B3C"/>
    <w:rsid w:val="00F93D76"/>
    <w:rsid w:val="00F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26ED"/>
  <w15:chartTrackingRefBased/>
  <w15:docId w15:val="{6ADB5A3E-A2A7-489F-A384-3BF346AF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A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A26"/>
  </w:style>
  <w:style w:type="paragraph" w:styleId="Footer">
    <w:name w:val="footer"/>
    <w:basedOn w:val="Normal"/>
    <w:link w:val="FooterChar"/>
    <w:uiPriority w:val="99"/>
    <w:unhideWhenUsed/>
    <w:rsid w:val="0079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A26"/>
  </w:style>
  <w:style w:type="table" w:styleId="TableGrid">
    <w:name w:val="Table Grid"/>
    <w:basedOn w:val="TableNormal"/>
    <w:uiPriority w:val="39"/>
    <w:rsid w:val="005E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9A139C36E5743864EC7418F23B790" ma:contentTypeVersion="6" ma:contentTypeDescription="Create a new document." ma:contentTypeScope="" ma:versionID="5ecedbafdcde4023660999dfb98e6404">
  <xsd:schema xmlns:xsd="http://www.w3.org/2001/XMLSchema" xmlns:xs="http://www.w3.org/2001/XMLSchema" xmlns:p="http://schemas.microsoft.com/office/2006/metadata/properties" xmlns:ns2="e5e4dbf6-565d-4406-8fdd-77d94833c6da" xmlns:ns3="1afadbc5-aa94-4cb6-9272-0d3588cf79b2" targetNamespace="http://schemas.microsoft.com/office/2006/metadata/properties" ma:root="true" ma:fieldsID="495ad84f33bd1a2800abbab696e9aec7" ns2:_="" ns3:_="">
    <xsd:import namespace="e5e4dbf6-565d-4406-8fdd-77d94833c6da"/>
    <xsd:import namespace="1afadbc5-aa94-4cb6-9272-0d3588cf79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4dbf6-565d-4406-8fdd-77d94833c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dbc5-aa94-4cb6-9272-0d3588cf7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94BCF-1E68-45BF-8445-9AF2131A0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4dbf6-565d-4406-8fdd-77d94833c6da"/>
    <ds:schemaRef ds:uri="1afadbc5-aa94-4cb6-9272-0d3588cf7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1A2FF-1AA1-4085-90B6-893B26EEF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820C0-BBC8-4062-A063-BA71BC7AFC6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DOOLEY, Rebecca (NHS ENGLAND - X24)</dc:creator>
  <cp:keywords/>
  <dc:description/>
  <cp:lastModifiedBy>Abbey Templar Phillips</cp:lastModifiedBy>
  <cp:revision>2</cp:revision>
  <dcterms:created xsi:type="dcterms:W3CDTF">2025-01-06T10:59:00Z</dcterms:created>
  <dcterms:modified xsi:type="dcterms:W3CDTF">2025-01-06T10:59:00Z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0x010100FDF9A139C36E5743864EC7418F23B790</vt:lpwstr>
  </property>
</Properties>
</file>